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73" w:rsidRDefault="004D0797" w:rsidP="00731473">
      <w:pPr>
        <w:tabs>
          <w:tab w:val="left" w:pos="709"/>
        </w:tabs>
        <w:ind w:left="510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3147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473">
        <w:rPr>
          <w:rFonts w:ascii="Times New Roman" w:hAnsi="Times New Roman" w:cs="Times New Roman"/>
          <w:b/>
          <w:sz w:val="40"/>
          <w:szCs w:val="40"/>
        </w:rPr>
        <w:t>ГБПОУ ВО</w:t>
      </w:r>
    </w:p>
    <w:p w:rsidR="00731473" w:rsidRDefault="00731473" w:rsidP="00731473">
      <w:pPr>
        <w:ind w:left="3686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«Муромский педагогический колледж</w:t>
      </w:r>
    </w:p>
    <w:p w:rsidR="00731473" w:rsidRDefault="00731473" w:rsidP="00731473">
      <w:pPr>
        <w:rPr>
          <w:rFonts w:ascii="Times New Roman" w:hAnsi="Times New Roman" w:cs="Times New Roman"/>
          <w:b/>
          <w:sz w:val="40"/>
          <w:szCs w:val="40"/>
        </w:rPr>
      </w:pPr>
    </w:p>
    <w:p w:rsidR="00731473" w:rsidRPr="00D0584A" w:rsidRDefault="00731473" w:rsidP="0073147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</w:t>
      </w:r>
      <w:r>
        <w:rPr>
          <w:rFonts w:ascii="Times New Roman" w:hAnsi="Times New Roman" w:cs="Aharoni"/>
          <w:b/>
          <w:sz w:val="48"/>
          <w:szCs w:val="48"/>
        </w:rPr>
        <w:t xml:space="preserve"> Технологическая карта урока технологии</w:t>
      </w:r>
    </w:p>
    <w:p w:rsidR="00731473" w:rsidRDefault="00731473" w:rsidP="00731473">
      <w:pPr>
        <w:ind w:left="2268" w:hanging="992"/>
        <w:rPr>
          <w:rFonts w:ascii="Times New Roman" w:hAnsi="Times New Roman" w:cs="Aharoni"/>
          <w:b/>
          <w:sz w:val="48"/>
          <w:szCs w:val="48"/>
        </w:rPr>
      </w:pPr>
      <w:r>
        <w:rPr>
          <w:rFonts w:ascii="Times New Roman" w:hAnsi="Times New Roman" w:cs="Aharoni"/>
          <w:b/>
          <w:sz w:val="48"/>
          <w:szCs w:val="48"/>
        </w:rPr>
        <w:t xml:space="preserve">                      на тему: «</w:t>
      </w:r>
      <w:r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 xml:space="preserve">Цветочная </w:t>
      </w:r>
      <w:proofErr w:type="spellStart"/>
      <w:r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кусудама</w:t>
      </w:r>
      <w:proofErr w:type="spellEnd"/>
      <w:r>
        <w:rPr>
          <w:rFonts w:ascii="Times New Roman" w:hAnsi="Times New Roman" w:cs="Aharoni"/>
          <w:b/>
          <w:sz w:val="48"/>
          <w:szCs w:val="48"/>
        </w:rPr>
        <w:t>»</w:t>
      </w:r>
    </w:p>
    <w:p w:rsidR="00731473" w:rsidRDefault="00731473" w:rsidP="00731473">
      <w:pPr>
        <w:rPr>
          <w:rFonts w:ascii="Times New Roman" w:hAnsi="Times New Roman" w:cs="Times New Roman"/>
          <w:b/>
          <w:sz w:val="40"/>
          <w:szCs w:val="40"/>
        </w:rPr>
      </w:pPr>
    </w:p>
    <w:p w:rsidR="00731473" w:rsidRDefault="00731473" w:rsidP="00731473">
      <w:pPr>
        <w:rPr>
          <w:rFonts w:ascii="Times New Roman" w:hAnsi="Times New Roman" w:cs="Times New Roman"/>
          <w:b/>
          <w:sz w:val="40"/>
          <w:szCs w:val="40"/>
        </w:rPr>
      </w:pPr>
    </w:p>
    <w:p w:rsidR="00731473" w:rsidRDefault="00731473" w:rsidP="00731473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Выполнила: студентка группы Ш-21</w:t>
      </w:r>
      <w:r>
        <w:rPr>
          <w:rFonts w:ascii="Times New Roman" w:hAnsi="Times New Roman" w:cs="Times New Roman"/>
          <w:b/>
          <w:sz w:val="40"/>
          <w:szCs w:val="40"/>
        </w:rPr>
        <w:br/>
        <w:t>Голованова Ксения Валерьевна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br/>
        <w:t>П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роверила: учитель начальных классов</w:t>
      </w:r>
      <w:r>
        <w:rPr>
          <w:rFonts w:ascii="Times New Roman" w:hAnsi="Times New Roman" w:cs="Times New Roman"/>
          <w:b/>
          <w:sz w:val="40"/>
          <w:szCs w:val="40"/>
        </w:rPr>
        <w:br/>
        <w:t>Афанасьева Ольга Николаевна</w:t>
      </w:r>
      <w:r>
        <w:rPr>
          <w:rFonts w:ascii="Times New Roman" w:hAnsi="Times New Roman" w:cs="Times New Roman"/>
          <w:b/>
          <w:sz w:val="40"/>
          <w:szCs w:val="40"/>
        </w:rPr>
        <w:br/>
        <w:t xml:space="preserve">Проверила: методист по практике </w:t>
      </w:r>
      <w:r>
        <w:rPr>
          <w:rFonts w:ascii="Times New Roman" w:hAnsi="Times New Roman" w:cs="Times New Roman"/>
          <w:b/>
          <w:sz w:val="40"/>
          <w:szCs w:val="40"/>
        </w:rPr>
        <w:br/>
        <w:t>Колесова Мария Александровна</w:t>
      </w:r>
    </w:p>
    <w:p w:rsidR="00731473" w:rsidRDefault="00731473" w:rsidP="00731473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31473" w:rsidRDefault="00731473" w:rsidP="00731473">
      <w:pPr>
        <w:ind w:left="1276" w:hanging="184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31473" w:rsidRPr="00731473" w:rsidRDefault="00731473" w:rsidP="00731473">
      <w:pPr>
        <w:ind w:left="1276" w:hanging="184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2019г. </w:t>
      </w:r>
      <w:r w:rsidR="004D07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2F31F9" w:rsidRPr="002F31F9" w:rsidRDefault="002F31F9" w:rsidP="002F31F9">
      <w:pPr>
        <w:pStyle w:val="a4"/>
        <w:ind w:left="-567"/>
        <w:rPr>
          <w:sz w:val="28"/>
          <w:szCs w:val="28"/>
        </w:rPr>
      </w:pPr>
      <w:r w:rsidRPr="00E60AED">
        <w:rPr>
          <w:b/>
          <w:sz w:val="28"/>
          <w:szCs w:val="28"/>
        </w:rPr>
        <w:lastRenderedPageBreak/>
        <w:t>Ф</w:t>
      </w:r>
      <w:r w:rsidRPr="003B51DB">
        <w:rPr>
          <w:b/>
          <w:sz w:val="28"/>
          <w:szCs w:val="28"/>
        </w:rPr>
        <w:t>ИО студента</w:t>
      </w:r>
      <w:r w:rsidRPr="003B51DB">
        <w:rPr>
          <w:sz w:val="28"/>
          <w:szCs w:val="28"/>
        </w:rPr>
        <w:t xml:space="preserve">: Голованова Ксения Валерьевна </w:t>
      </w:r>
      <w:r w:rsidRPr="003B51DB">
        <w:rPr>
          <w:b/>
          <w:sz w:val="28"/>
          <w:szCs w:val="28"/>
        </w:rPr>
        <w:br/>
        <w:t>ФИО методиста и учителя: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Колесова Мария Александровна</w:t>
      </w:r>
      <w:r w:rsidRPr="003B51DB">
        <w:rPr>
          <w:sz w:val="28"/>
          <w:szCs w:val="28"/>
        </w:rPr>
        <w:t xml:space="preserve">   </w:t>
      </w:r>
      <w:r>
        <w:rPr>
          <w:sz w:val="28"/>
          <w:szCs w:val="28"/>
        </w:rPr>
        <w:br/>
        <w:t xml:space="preserve">       </w:t>
      </w:r>
      <w:r w:rsidRPr="003B51D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</w:t>
      </w:r>
      <w:r w:rsidRPr="003B51DB">
        <w:rPr>
          <w:sz w:val="28"/>
          <w:szCs w:val="28"/>
        </w:rPr>
        <w:t xml:space="preserve">Афанасьева Ольга Николаевна </w:t>
      </w:r>
      <w:r w:rsidRPr="003B51DB">
        <w:rPr>
          <w:b/>
          <w:sz w:val="28"/>
          <w:szCs w:val="28"/>
        </w:rPr>
        <w:br/>
        <w:t>Предмет:</w:t>
      </w:r>
      <w:r>
        <w:rPr>
          <w:b/>
          <w:sz w:val="28"/>
          <w:szCs w:val="28"/>
        </w:rPr>
        <w:t xml:space="preserve"> </w:t>
      </w:r>
      <w:r w:rsidRPr="002F31F9">
        <w:rPr>
          <w:sz w:val="28"/>
          <w:szCs w:val="28"/>
        </w:rPr>
        <w:t>технология</w:t>
      </w:r>
      <w:r w:rsidRPr="002F31F9">
        <w:rPr>
          <w:sz w:val="28"/>
          <w:szCs w:val="28"/>
        </w:rPr>
        <w:br/>
      </w:r>
      <w:r w:rsidRPr="002F31F9">
        <w:rPr>
          <w:b/>
          <w:sz w:val="28"/>
          <w:szCs w:val="28"/>
        </w:rPr>
        <w:t>Класс:</w:t>
      </w:r>
      <w:r w:rsidRPr="002F31F9">
        <w:rPr>
          <w:sz w:val="28"/>
          <w:szCs w:val="28"/>
        </w:rPr>
        <w:t xml:space="preserve"> 4«Г»</w:t>
      </w:r>
      <w:r w:rsidRPr="002F31F9">
        <w:rPr>
          <w:sz w:val="28"/>
          <w:szCs w:val="28"/>
        </w:rPr>
        <w:br/>
      </w:r>
      <w:r w:rsidRPr="003B51DB">
        <w:rPr>
          <w:b/>
          <w:sz w:val="28"/>
          <w:szCs w:val="28"/>
        </w:rPr>
        <w:t xml:space="preserve">Тема урока: </w:t>
      </w:r>
      <w:r w:rsidRPr="003B51DB">
        <w:rPr>
          <w:sz w:val="28"/>
          <w:szCs w:val="28"/>
        </w:rPr>
        <w:t>«</w:t>
      </w:r>
      <w:r>
        <w:rPr>
          <w:sz w:val="28"/>
          <w:szCs w:val="28"/>
        </w:rPr>
        <w:t xml:space="preserve">Цветочная </w:t>
      </w:r>
      <w:proofErr w:type="spellStart"/>
      <w:r>
        <w:rPr>
          <w:sz w:val="28"/>
          <w:szCs w:val="28"/>
        </w:rPr>
        <w:t>кусудама</w:t>
      </w:r>
      <w:proofErr w:type="spellEnd"/>
      <w:r w:rsidRPr="003B51DB">
        <w:rPr>
          <w:sz w:val="28"/>
          <w:szCs w:val="28"/>
        </w:rPr>
        <w:t>»</w:t>
      </w:r>
      <w:r w:rsidRPr="003B51DB">
        <w:rPr>
          <w:b/>
          <w:sz w:val="28"/>
          <w:szCs w:val="28"/>
        </w:rPr>
        <w:br/>
        <w:t>Цель урока</w:t>
      </w:r>
      <w:r w:rsidR="00E44436">
        <w:rPr>
          <w:b/>
          <w:sz w:val="28"/>
          <w:szCs w:val="28"/>
        </w:rPr>
        <w:t xml:space="preserve">: </w:t>
      </w:r>
      <w:r w:rsidR="00E44436">
        <w:rPr>
          <w:sz w:val="28"/>
          <w:szCs w:val="28"/>
        </w:rPr>
        <w:t xml:space="preserve">Познакомить детей с </w:t>
      </w:r>
      <w:proofErr w:type="spellStart"/>
      <w:r w:rsidR="00E44436">
        <w:rPr>
          <w:sz w:val="28"/>
          <w:szCs w:val="28"/>
        </w:rPr>
        <w:t>кусудамой</w:t>
      </w:r>
      <w:proofErr w:type="spellEnd"/>
      <w:r w:rsidR="00E44436">
        <w:rPr>
          <w:sz w:val="28"/>
          <w:szCs w:val="28"/>
        </w:rPr>
        <w:t>, рассказать о ее волшебных свойствах, значениях. Научить складывать классическую модель.</w:t>
      </w:r>
      <w:r w:rsidR="00E44436">
        <w:rPr>
          <w:b/>
          <w:sz w:val="28"/>
          <w:szCs w:val="28"/>
        </w:rPr>
        <w:br/>
      </w:r>
      <w:r w:rsidRPr="003B51DB">
        <w:rPr>
          <w:b/>
          <w:sz w:val="28"/>
          <w:szCs w:val="28"/>
        </w:rPr>
        <w:t>Учебные задачи:</w:t>
      </w:r>
      <w:r w:rsidRPr="003B51DB">
        <w:rPr>
          <w:b/>
          <w:sz w:val="28"/>
          <w:szCs w:val="28"/>
        </w:rPr>
        <w:br/>
        <w:t>1.Учебные задачи, направленные на формирование личностных результатов:</w:t>
      </w:r>
      <w:proofErr w:type="gramStart"/>
      <w:r>
        <w:rPr>
          <w:b/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развитие творческих способностей, уважения к чужому труду и результатам труда;</w:t>
      </w:r>
      <w:r>
        <w:rPr>
          <w:sz w:val="28"/>
          <w:szCs w:val="28"/>
        </w:rPr>
        <w:br/>
        <w:t>-формирование умения анализировать и контролировать результат своей деятельности;</w:t>
      </w:r>
      <w:r>
        <w:rPr>
          <w:sz w:val="28"/>
          <w:szCs w:val="28"/>
        </w:rPr>
        <w:br/>
        <w:t>-развитие самостоятельности.</w:t>
      </w:r>
      <w:r w:rsidRPr="003B51DB">
        <w:rPr>
          <w:b/>
          <w:sz w:val="28"/>
          <w:szCs w:val="28"/>
        </w:rPr>
        <w:br/>
        <w:t xml:space="preserve">2.Учебные задачи, направленные на формирование </w:t>
      </w:r>
      <w:proofErr w:type="spellStart"/>
      <w:r w:rsidRPr="003B51DB">
        <w:rPr>
          <w:b/>
          <w:sz w:val="28"/>
          <w:szCs w:val="28"/>
        </w:rPr>
        <w:t>метапредметных</w:t>
      </w:r>
      <w:proofErr w:type="spellEnd"/>
      <w:r w:rsidRPr="003B51DB">
        <w:rPr>
          <w:b/>
          <w:sz w:val="28"/>
          <w:szCs w:val="28"/>
        </w:rPr>
        <w:t xml:space="preserve"> результатов:</w:t>
      </w:r>
      <w:r w:rsidRPr="003B51DB">
        <w:rPr>
          <w:b/>
          <w:sz w:val="28"/>
          <w:szCs w:val="28"/>
        </w:rPr>
        <w:br/>
        <w:t>Регулятивные УУД:</w:t>
      </w:r>
      <w:proofErr w:type="gramStart"/>
      <w:r>
        <w:rPr>
          <w:b/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 w:rsidR="00E44436">
        <w:rPr>
          <w:sz w:val="28"/>
          <w:szCs w:val="28"/>
        </w:rPr>
        <w:t>формирование умения организовывать свое рабочее место с установкой на удобство, рационально и безопасно размещать и применять необходимые на уроке принадлежности и материалы.</w:t>
      </w:r>
      <w:r w:rsidRPr="003B51DB">
        <w:rPr>
          <w:b/>
          <w:sz w:val="28"/>
          <w:szCs w:val="28"/>
        </w:rPr>
        <w:br/>
        <w:t>Коммуникативные УУД:</w:t>
      </w:r>
      <w:proofErr w:type="gramStart"/>
      <w:r w:rsidRPr="003B51DB">
        <w:rPr>
          <w:b/>
          <w:sz w:val="28"/>
          <w:szCs w:val="28"/>
        </w:rPr>
        <w:br/>
      </w:r>
      <w:r w:rsidR="00E44436">
        <w:rPr>
          <w:sz w:val="28"/>
          <w:szCs w:val="28"/>
        </w:rPr>
        <w:t>-</w:t>
      </w:r>
      <w:proofErr w:type="gramEnd"/>
      <w:r w:rsidR="00E44436">
        <w:rPr>
          <w:sz w:val="28"/>
          <w:szCs w:val="28"/>
        </w:rPr>
        <w:t>формирование умения слушать и понимать других;</w:t>
      </w:r>
      <w:r w:rsidR="00E44436">
        <w:rPr>
          <w:sz w:val="28"/>
          <w:szCs w:val="28"/>
        </w:rPr>
        <w:br/>
        <w:t>-строить речевые высказывания в соответствии с поставленными задачами;</w:t>
      </w:r>
      <w:r w:rsidR="00E44436">
        <w:rPr>
          <w:sz w:val="28"/>
          <w:szCs w:val="28"/>
        </w:rPr>
        <w:br/>
        <w:t>-оформлять свои мысли в устной форме.</w:t>
      </w:r>
      <w:r w:rsidRPr="003B51DB">
        <w:rPr>
          <w:b/>
          <w:sz w:val="28"/>
          <w:szCs w:val="28"/>
        </w:rPr>
        <w:br/>
        <w:t>Познавательные УУД:</w:t>
      </w:r>
      <w:r w:rsidR="00E44436">
        <w:rPr>
          <w:b/>
          <w:sz w:val="28"/>
          <w:szCs w:val="28"/>
        </w:rPr>
        <w:br/>
      </w:r>
      <w:r w:rsidR="00E44436">
        <w:rPr>
          <w:sz w:val="28"/>
          <w:szCs w:val="28"/>
        </w:rPr>
        <w:t>-</w:t>
      </w:r>
      <w:r w:rsidR="00E44436" w:rsidRPr="00E44436">
        <w:rPr>
          <w:sz w:val="28"/>
          <w:szCs w:val="28"/>
        </w:rPr>
        <w:t xml:space="preserve"> </w:t>
      </w:r>
      <w:r w:rsidR="00E44436">
        <w:rPr>
          <w:sz w:val="28"/>
          <w:szCs w:val="28"/>
        </w:rPr>
        <w:t xml:space="preserve">познакомить детей с </w:t>
      </w:r>
      <w:proofErr w:type="spellStart"/>
      <w:r w:rsidR="00E44436">
        <w:rPr>
          <w:sz w:val="28"/>
          <w:szCs w:val="28"/>
        </w:rPr>
        <w:t>кусудамой</w:t>
      </w:r>
      <w:proofErr w:type="spellEnd"/>
      <w:r w:rsidR="00E44436">
        <w:rPr>
          <w:sz w:val="28"/>
          <w:szCs w:val="28"/>
        </w:rPr>
        <w:t>, рассказать о ее волшебных свойствах, значениях;</w:t>
      </w:r>
      <w:proofErr w:type="gramStart"/>
      <w:r w:rsidR="00E44436">
        <w:rPr>
          <w:sz w:val="28"/>
          <w:szCs w:val="28"/>
        </w:rPr>
        <w:br/>
        <w:t>-</w:t>
      </w:r>
      <w:proofErr w:type="gramEnd"/>
      <w:r w:rsidR="00E44436">
        <w:rPr>
          <w:sz w:val="28"/>
          <w:szCs w:val="28"/>
        </w:rPr>
        <w:t>научить складывать классическую модель.</w:t>
      </w:r>
      <w:r w:rsidRPr="003B51DB">
        <w:rPr>
          <w:b/>
          <w:sz w:val="28"/>
          <w:szCs w:val="28"/>
        </w:rPr>
        <w:br/>
        <w:t>Личностные УУД:</w:t>
      </w:r>
      <w:proofErr w:type="gramStart"/>
      <w:r w:rsidRPr="003B51DB">
        <w:rPr>
          <w:b/>
          <w:sz w:val="28"/>
          <w:szCs w:val="28"/>
        </w:rPr>
        <w:br/>
      </w:r>
      <w:r w:rsidRPr="003B51DB">
        <w:rPr>
          <w:sz w:val="28"/>
          <w:szCs w:val="28"/>
        </w:rPr>
        <w:t>-</w:t>
      </w:r>
      <w:proofErr w:type="gramEnd"/>
      <w:r w:rsidRPr="003B51DB">
        <w:rPr>
          <w:sz w:val="28"/>
          <w:szCs w:val="28"/>
        </w:rPr>
        <w:t>воспитывать интерес к предмету;</w:t>
      </w:r>
      <w:r w:rsidRPr="003B51DB">
        <w:rPr>
          <w:sz w:val="28"/>
          <w:szCs w:val="28"/>
        </w:rPr>
        <w:br/>
        <w:t xml:space="preserve">-совершенствовать умения оценивать свою деятельность. </w:t>
      </w:r>
      <w:r w:rsidRPr="003B51DB">
        <w:rPr>
          <w:b/>
          <w:sz w:val="28"/>
          <w:szCs w:val="28"/>
        </w:rPr>
        <w:br/>
        <w:t xml:space="preserve"> 3.Учебные задачи, направленные на формирование предметных результатов:</w:t>
      </w:r>
      <w:r w:rsidR="00262D74">
        <w:rPr>
          <w:sz w:val="28"/>
          <w:szCs w:val="28"/>
        </w:rPr>
        <w:br/>
        <w:t>-закрепить навыки работы с бумагой, отработать приемы складывания и склеивания изделия.</w:t>
      </w:r>
      <w:r w:rsidRPr="003B51DB">
        <w:rPr>
          <w:sz w:val="28"/>
          <w:szCs w:val="28"/>
        </w:rPr>
        <w:t xml:space="preserve"> </w:t>
      </w:r>
      <w:r w:rsidRPr="003B51DB">
        <w:rPr>
          <w:b/>
          <w:sz w:val="28"/>
          <w:szCs w:val="28"/>
        </w:rPr>
        <w:br/>
      </w:r>
      <w:r w:rsidRPr="003B51DB">
        <w:rPr>
          <w:b/>
          <w:color w:val="000000"/>
          <w:sz w:val="28"/>
          <w:szCs w:val="28"/>
        </w:rPr>
        <w:t>Оборудование:</w:t>
      </w:r>
      <w:r w:rsidRPr="003B51DB">
        <w:rPr>
          <w:color w:val="000000"/>
          <w:sz w:val="28"/>
          <w:szCs w:val="28"/>
        </w:rPr>
        <w:t xml:space="preserve"> конспект урока, </w:t>
      </w:r>
      <w:r w:rsidR="00E44436">
        <w:rPr>
          <w:color w:val="000000"/>
          <w:sz w:val="28"/>
          <w:szCs w:val="28"/>
        </w:rPr>
        <w:t>портрет Сергея Тимофеевича Аксакова, ИКТ - технологии, готовое изделие, шаблоны.</w:t>
      </w:r>
    </w:p>
    <w:p w:rsidR="002F31F9" w:rsidRDefault="002F31F9">
      <w:pPr>
        <w:rPr>
          <w:rFonts w:ascii="Times New Roman" w:hAnsi="Times New Roman" w:cs="Times New Roman"/>
          <w:b/>
          <w:sz w:val="28"/>
          <w:szCs w:val="28"/>
        </w:rPr>
      </w:pPr>
    </w:p>
    <w:p w:rsidR="00C73670" w:rsidRDefault="002F31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</w:t>
      </w:r>
      <w:r w:rsidR="0073147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D0797" w:rsidRPr="004D0797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3"/>
        <w:tblW w:w="16018" w:type="dxa"/>
        <w:tblInd w:w="-601" w:type="dxa"/>
        <w:tblLook w:val="04A0"/>
      </w:tblPr>
      <w:tblGrid>
        <w:gridCol w:w="2844"/>
        <w:gridCol w:w="9784"/>
        <w:gridCol w:w="3390"/>
      </w:tblGrid>
      <w:tr w:rsidR="004D0797" w:rsidTr="004D0797">
        <w:tc>
          <w:tcPr>
            <w:tcW w:w="2777" w:type="dxa"/>
          </w:tcPr>
          <w:p w:rsidR="004D0797" w:rsidRDefault="004D0797" w:rsidP="004D0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9839" w:type="dxa"/>
          </w:tcPr>
          <w:p w:rsidR="004D0797" w:rsidRDefault="004D0797" w:rsidP="004D0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</w:tcPr>
          <w:p w:rsidR="004D0797" w:rsidRDefault="004D0797" w:rsidP="004D0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4D0797" w:rsidTr="004D0797">
        <w:tc>
          <w:tcPr>
            <w:tcW w:w="2777" w:type="dxa"/>
          </w:tcPr>
          <w:p w:rsidR="004D0797" w:rsidRDefault="004D0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D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02D1E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.Организационный момент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839" w:type="dxa"/>
          </w:tcPr>
          <w:p w:rsidR="004D0797" w:rsidRPr="00167CBD" w:rsidRDefault="004D0797" w:rsidP="00D75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-Здравствуйте, ребята! Давайте проверим, всё ли готово к уроку. Теперь на свои места сядут девочки, а теперь мальчики.</w:t>
            </w:r>
          </w:p>
        </w:tc>
        <w:tc>
          <w:tcPr>
            <w:tcW w:w="3402" w:type="dxa"/>
          </w:tcPr>
          <w:p w:rsidR="004D0797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Приветствуют учителя. Настраиваются на работу.</w:t>
            </w:r>
          </w:p>
        </w:tc>
      </w:tr>
      <w:tr w:rsidR="004D0797" w:rsidTr="004D0797">
        <w:tc>
          <w:tcPr>
            <w:tcW w:w="2777" w:type="dxa"/>
          </w:tcPr>
          <w:p w:rsidR="004D0797" w:rsidRDefault="004D0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D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236A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705E1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839" w:type="dxa"/>
          </w:tcPr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Посмотрите на доску, портрет, какого писателя вы видите?</w:t>
            </w:r>
          </w:p>
          <w:p w:rsidR="004D0797" w:rsidRPr="00167CBD" w:rsidRDefault="004D0797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67CBD">
              <w:rPr>
                <w:i/>
                <w:iCs/>
                <w:color w:val="000000"/>
                <w:sz w:val="28"/>
                <w:szCs w:val="28"/>
              </w:rPr>
              <w:t>(Сергея Тимофеевича Аксакова)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С каким произведением этого автора мы познакомились?</w:t>
            </w:r>
          </w:p>
          <w:p w:rsidR="004D0797" w:rsidRPr="00167CBD" w:rsidRDefault="004D0797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67CBD">
              <w:rPr>
                <w:i/>
                <w:iCs/>
                <w:color w:val="000000"/>
                <w:sz w:val="28"/>
                <w:szCs w:val="28"/>
              </w:rPr>
              <w:t>(«Аленький цветочек»)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Для кого Аксаков написал эту сказку?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(д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ля своей внучки)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О чем рассказал Аксаков в этой сказке?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(о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н рассказал о самоотверженной любви, верности и преданности.)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Какой урок он преподает своей внучке и нам, читателям?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(ч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то добрые чувства могут победить зло.)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Символом чего является аленький цветочек?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(н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астоящей любви)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Сказка эта живет уже около 150 лет, и не на день не стареет, потому, что никогда не исчезнут добро и любовь. Пусть же аленький цветочек не увядает в душе каждого человека.</w:t>
            </w:r>
          </w:p>
        </w:tc>
        <w:tc>
          <w:tcPr>
            <w:tcW w:w="3402" w:type="dxa"/>
          </w:tcPr>
          <w:p w:rsidR="004D0797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Слушают учителя.</w:t>
            </w:r>
          </w:p>
        </w:tc>
      </w:tr>
      <w:tr w:rsidR="004D0797" w:rsidTr="004D0797">
        <w:tc>
          <w:tcPr>
            <w:tcW w:w="2777" w:type="dxa"/>
          </w:tcPr>
          <w:p w:rsidR="004D0797" w:rsidRDefault="004D0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D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973A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705E1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темы и цели урока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839" w:type="dxa"/>
          </w:tcPr>
          <w:p w:rsid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И сегодня мы соберём свой букет из аленьких цветочков, которые бу</w:t>
            </w:r>
            <w:r>
              <w:rPr>
                <w:color w:val="000000"/>
                <w:sz w:val="28"/>
                <w:szCs w:val="28"/>
              </w:rPr>
              <w:t>дут символами любви и уважения.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-Тема нашего сегодняшнего урока - </w:t>
            </w:r>
            <w:r>
              <w:rPr>
                <w:i/>
                <w:iCs/>
                <w:color w:val="000000"/>
                <w:sz w:val="28"/>
                <w:szCs w:val="28"/>
              </w:rPr>
              <w:t>ц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 xml:space="preserve">веточная </w:t>
            </w:r>
            <w:proofErr w:type="spellStart"/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кусудама</w:t>
            </w:r>
            <w:proofErr w:type="spellEnd"/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Ребята, кто из вас знает, что такое «</w:t>
            </w:r>
            <w:proofErr w:type="gramStart"/>
            <w:r w:rsidR="004D0797" w:rsidRPr="00167CBD">
              <w:rPr>
                <w:color w:val="000000"/>
                <w:sz w:val="28"/>
                <w:szCs w:val="28"/>
              </w:rPr>
              <w:t>цветочная</w:t>
            </w:r>
            <w:proofErr w:type="gramEnd"/>
            <w:r w:rsidR="004D0797" w:rsidRPr="00167C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0797" w:rsidRPr="00167CBD">
              <w:rPr>
                <w:color w:val="000000"/>
                <w:sz w:val="28"/>
                <w:szCs w:val="28"/>
              </w:rPr>
              <w:t>кусудама</w:t>
            </w:r>
            <w:proofErr w:type="spellEnd"/>
            <w:r w:rsidR="004D0797" w:rsidRPr="00167CBD">
              <w:rPr>
                <w:color w:val="000000"/>
                <w:sz w:val="28"/>
                <w:szCs w:val="28"/>
              </w:rPr>
              <w:t>»?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Юля, приготовила для вас сообщение</w:t>
            </w:r>
            <w:proofErr w:type="gramStart"/>
            <w:r w:rsidR="004D0797" w:rsidRPr="00167CBD">
              <w:rPr>
                <w:color w:val="000000"/>
                <w:sz w:val="28"/>
                <w:szCs w:val="28"/>
              </w:rPr>
              <w:t>.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сообщение ученика.)</w:t>
            </w:r>
          </w:p>
          <w:p w:rsid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</w:p>
          <w:p w:rsidR="004D0797" w:rsidRPr="00167CBD" w:rsidRDefault="004D0797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Кусудама</w:t>
            </w:r>
            <w:proofErr w:type="spellEnd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 xml:space="preserve"> - разновидность оригами. Это древнейшее традиционное японское искусство изготовления бумажных шаров. Шары представляют собой разнообразные сферы, состоящие из собранных вместе бумажных цветков, розеток или бумажных </w:t>
            </w:r>
            <w:proofErr w:type="spellStart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деталек</w:t>
            </w:r>
            <w:proofErr w:type="spellEnd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 xml:space="preserve"> разной формы. Такие отдельные детали называют модулями.</w:t>
            </w:r>
          </w:p>
          <w:p w:rsidR="004D0797" w:rsidRPr="00167CBD" w:rsidRDefault="004D0797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Слово "</w:t>
            </w:r>
            <w:proofErr w:type="spellStart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кусудама</w:t>
            </w:r>
            <w:proofErr w:type="spellEnd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" в переводе с японского - состоит из двух частей "</w:t>
            </w:r>
            <w:proofErr w:type="spellStart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кусури</w:t>
            </w:r>
            <w:proofErr w:type="spellEnd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 xml:space="preserve">" </w:t>
            </w:r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lastRenderedPageBreak/>
              <w:t>- означает "лекарство", "</w:t>
            </w:r>
            <w:proofErr w:type="spellStart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тама</w:t>
            </w:r>
            <w:proofErr w:type="spellEnd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" - "шар". Следовательно, слово "</w:t>
            </w:r>
            <w:proofErr w:type="spellStart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кусудама</w:t>
            </w:r>
            <w:proofErr w:type="spellEnd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 xml:space="preserve">" можно перевести как "лекарственный шар". Такой шар, наполненный лекарственными травами, японцы вешали над постелью больного и верили, что он излучает положительную энергию. Сегодня ни один японский праздник на улице, в храме, или в доме не обходится без </w:t>
            </w:r>
            <w:proofErr w:type="spellStart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кусудам</w:t>
            </w:r>
            <w:proofErr w:type="spellEnd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.</w:t>
            </w:r>
          </w:p>
          <w:p w:rsidR="004D0797" w:rsidRPr="00167CBD" w:rsidRDefault="004D0797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По другой версии "</w:t>
            </w:r>
            <w:proofErr w:type="spellStart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кусудама</w:t>
            </w:r>
            <w:proofErr w:type="spellEnd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 xml:space="preserve">" - от </w:t>
            </w:r>
            <w:proofErr w:type="gramStart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японского</w:t>
            </w:r>
            <w:proofErr w:type="gramEnd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кусуноки</w:t>
            </w:r>
            <w:proofErr w:type="spellEnd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 xml:space="preserve"> – камфарное дерево. Возраст сохранившихся деревьев от 800 до 1000 лет, плоды имеют форму шара – этим объясняется другая половина слова. </w:t>
            </w:r>
            <w:proofErr w:type="spellStart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Кусудама</w:t>
            </w:r>
            <w:proofErr w:type="spellEnd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 xml:space="preserve"> – камфарный шар, аромат которого обладает лечебными свойствами. В Японии к 8-12 вв., уже было развито эстетическое отношение к запахам. Вероятно, камфарные шарики помещались во внутреннюю ёмкость бумажного шара, так и появился ароматизированный шар </w:t>
            </w:r>
            <w:proofErr w:type="spellStart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кусудама</w:t>
            </w:r>
            <w:proofErr w:type="spellEnd"/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.</w:t>
            </w:r>
          </w:p>
          <w:p w:rsidR="004D0797" w:rsidRPr="00167CBD" w:rsidRDefault="004D0797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 xml:space="preserve">Спасибо, Юля. А какими свойствами мы можем наделить </w:t>
            </w:r>
            <w:proofErr w:type="spellStart"/>
            <w:r w:rsidR="004D0797" w:rsidRPr="00167CBD">
              <w:rPr>
                <w:color w:val="000000"/>
                <w:sz w:val="28"/>
                <w:szCs w:val="28"/>
              </w:rPr>
              <w:t>кусудаму</w:t>
            </w:r>
            <w:proofErr w:type="spellEnd"/>
            <w:r w:rsidR="004D0797" w:rsidRPr="00167CBD">
              <w:rPr>
                <w:color w:val="000000"/>
                <w:sz w:val="28"/>
                <w:szCs w:val="28"/>
              </w:rPr>
              <w:t>?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(л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юбовью, хорошим настроением)</w:t>
            </w:r>
          </w:p>
        </w:tc>
        <w:tc>
          <w:tcPr>
            <w:tcW w:w="3402" w:type="dxa"/>
          </w:tcPr>
          <w:p w:rsidR="004D0797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Ответы детей.</w:t>
            </w: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Слушают сообщение.</w:t>
            </w: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</w:tc>
      </w:tr>
      <w:tr w:rsidR="004D0797" w:rsidTr="004D0797">
        <w:tc>
          <w:tcPr>
            <w:tcW w:w="2777" w:type="dxa"/>
          </w:tcPr>
          <w:p w:rsidR="004D0797" w:rsidRDefault="004D0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02D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0B34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A2A7B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 нового</w:t>
            </w:r>
            <w:proofErr w:type="gramEnd"/>
            <w:r w:rsidRPr="00BA2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839" w:type="dxa"/>
          </w:tcPr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Вот такое изделие мы будем сегодня делать</w:t>
            </w:r>
            <w:proofErr w:type="gramStart"/>
            <w:r w:rsidR="004D0797" w:rsidRPr="00167CBD">
              <w:rPr>
                <w:color w:val="000000"/>
                <w:sz w:val="28"/>
                <w:szCs w:val="28"/>
              </w:rPr>
              <w:t>.</w:t>
            </w:r>
            <w:r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д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емонстрация изделия)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Как мы можем использовать наше изделие</w:t>
            </w:r>
            <w:proofErr w:type="gramStart"/>
            <w:r w:rsidR="004D0797" w:rsidRPr="00167CBD">
              <w:rPr>
                <w:color w:val="000000"/>
                <w:sz w:val="28"/>
                <w:szCs w:val="28"/>
              </w:rPr>
              <w:t>?</w:t>
            </w:r>
            <w:r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д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ля украшения, как подарок)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Из какого материала оно сделано</w:t>
            </w:r>
            <w:proofErr w:type="gramStart"/>
            <w:r w:rsidR="004D0797" w:rsidRPr="00167CBD">
              <w:rPr>
                <w:color w:val="000000"/>
                <w:sz w:val="28"/>
                <w:szCs w:val="28"/>
              </w:rPr>
              <w:t>?</w:t>
            </w:r>
            <w:r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з цветной бумаги)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Почему выбрали бумагу</w:t>
            </w:r>
            <w:proofErr w:type="gramStart"/>
            <w:r w:rsidR="004D0797" w:rsidRPr="00167CBD">
              <w:rPr>
                <w:color w:val="000000"/>
                <w:sz w:val="28"/>
                <w:szCs w:val="28"/>
              </w:rPr>
              <w:t>?</w:t>
            </w:r>
            <w:r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на легко гнется, хорошо режется и склеивается)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Что можно сказать о деталях? Сколько в изделии деталей</w:t>
            </w:r>
            <w:proofErr w:type="gramStart"/>
            <w:r w:rsidR="004D0797" w:rsidRPr="00167CBD">
              <w:rPr>
                <w:color w:val="000000"/>
                <w:sz w:val="28"/>
                <w:szCs w:val="28"/>
              </w:rPr>
              <w:t>?</w:t>
            </w:r>
            <w:r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м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ного)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 xml:space="preserve">Посчитаем, из скольких цветков состоит эта </w:t>
            </w:r>
            <w:proofErr w:type="spellStart"/>
            <w:r w:rsidR="004D0797" w:rsidRPr="00167CBD">
              <w:rPr>
                <w:color w:val="000000"/>
                <w:sz w:val="28"/>
                <w:szCs w:val="28"/>
              </w:rPr>
              <w:t>кусудама</w:t>
            </w:r>
            <w:proofErr w:type="spellEnd"/>
            <w:proofErr w:type="gramStart"/>
            <w:r w:rsidR="004D0797" w:rsidRPr="00167CBD">
              <w:rPr>
                <w:color w:val="000000"/>
                <w:sz w:val="28"/>
                <w:szCs w:val="28"/>
              </w:rPr>
              <w:t>?</w:t>
            </w:r>
            <w:r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з 12)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Из скольких лепестков состоит один цветок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>?(</w:t>
            </w:r>
            <w:proofErr w:type="gramEnd"/>
            <w:r w:rsidRPr="00167CBD">
              <w:rPr>
                <w:i/>
                <w:iCs/>
                <w:color w:val="000000"/>
                <w:sz w:val="28"/>
                <w:szCs w:val="28"/>
              </w:rPr>
              <w:t>пять</w:t>
            </w:r>
            <w:r>
              <w:rPr>
                <w:iCs/>
                <w:color w:val="000000"/>
                <w:sz w:val="28"/>
                <w:szCs w:val="28"/>
              </w:rPr>
              <w:t>)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Сколько же деталей нужно сделать?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(60)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Почему детали изделия не рассыпаются? Как они соединены между собой?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(о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ни склеены)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 xml:space="preserve">Работать мы будем в </w:t>
            </w:r>
            <w:proofErr w:type="spellStart"/>
            <w:r w:rsidR="004D0797" w:rsidRPr="00167CBD">
              <w:rPr>
                <w:color w:val="000000"/>
                <w:sz w:val="28"/>
                <w:szCs w:val="28"/>
              </w:rPr>
              <w:t>микрогруппах</w:t>
            </w:r>
            <w:proofErr w:type="spellEnd"/>
            <w:r w:rsidR="004D0797" w:rsidRPr="00167CBD">
              <w:rPr>
                <w:color w:val="000000"/>
                <w:sz w:val="28"/>
                <w:szCs w:val="28"/>
              </w:rPr>
              <w:t xml:space="preserve"> по 4 человека. Сколько деталей должен изготовить каждый ученик?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(15)</w:t>
            </w: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Сколько это цветков?</w:t>
            </w:r>
            <w:r w:rsidR="004D0797" w:rsidRPr="00167CBD">
              <w:rPr>
                <w:i/>
                <w:iCs/>
                <w:color w:val="000000"/>
                <w:sz w:val="28"/>
                <w:szCs w:val="28"/>
              </w:rPr>
              <w:t>(3)</w:t>
            </w:r>
          </w:p>
          <w:p w:rsidR="004D0797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>С чего мы начнем?</w:t>
            </w:r>
          </w:p>
          <w:p w:rsidR="00D4319D" w:rsidRPr="00167CBD" w:rsidRDefault="00D4319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D4319D" w:rsidRPr="00D4319D" w:rsidRDefault="004D0797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D4319D">
              <w:rPr>
                <w:b/>
                <w:color w:val="000000"/>
                <w:sz w:val="28"/>
                <w:szCs w:val="28"/>
              </w:rPr>
              <w:t>План:</w:t>
            </w:r>
          </w:p>
          <w:p w:rsidR="004D0797" w:rsidRPr="00167CBD" w:rsidRDefault="004D0797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167CBD">
              <w:rPr>
                <w:color w:val="000000"/>
                <w:sz w:val="28"/>
                <w:szCs w:val="28"/>
              </w:rPr>
              <w:lastRenderedPageBreak/>
              <w:br/>
            </w:r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1. Вырезать 15 квадратов. Размер 9</w:t>
            </w:r>
            <w:r w:rsidR="00D4319D">
              <w:rPr>
                <w:rStyle w:val="apple-converted-space"/>
                <w:b/>
                <w:i/>
                <w:iCs/>
                <w:color w:val="000000"/>
                <w:sz w:val="28"/>
                <w:szCs w:val="28"/>
              </w:rPr>
              <w:t>*</w:t>
            </w:r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9 см</w:t>
            </w:r>
            <w:r w:rsidR="00D4319D">
              <w:rPr>
                <w:b/>
                <w:i/>
                <w:iCs/>
                <w:color w:val="000000"/>
                <w:sz w:val="28"/>
                <w:szCs w:val="28"/>
              </w:rPr>
              <w:t>.</w:t>
            </w:r>
          </w:p>
          <w:p w:rsidR="004D0797" w:rsidRPr="00167CBD" w:rsidRDefault="004D0797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2. Сложить лепестки.</w:t>
            </w:r>
          </w:p>
          <w:p w:rsidR="004D0797" w:rsidRPr="00167CBD" w:rsidRDefault="004D0797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3. Склеить по 5 лепестков в цветок</w:t>
            </w:r>
            <w:r w:rsidR="00D4319D">
              <w:rPr>
                <w:b/>
                <w:i/>
                <w:iCs/>
                <w:color w:val="000000"/>
                <w:sz w:val="28"/>
                <w:szCs w:val="28"/>
              </w:rPr>
              <w:t>.</w:t>
            </w:r>
          </w:p>
          <w:p w:rsidR="004D0797" w:rsidRPr="00167CBD" w:rsidRDefault="004D0797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167CBD">
              <w:rPr>
                <w:b/>
                <w:i/>
                <w:iCs/>
                <w:color w:val="000000"/>
                <w:sz w:val="28"/>
                <w:szCs w:val="28"/>
              </w:rPr>
              <w:t>4. Склеить 12 цветков между собой</w:t>
            </w:r>
            <w:r w:rsidR="00D4319D">
              <w:rPr>
                <w:b/>
                <w:i/>
                <w:iCs/>
                <w:color w:val="000000"/>
                <w:sz w:val="28"/>
                <w:szCs w:val="28"/>
              </w:rPr>
              <w:t>.</w:t>
            </w:r>
          </w:p>
          <w:p w:rsidR="004D0797" w:rsidRPr="00167CBD" w:rsidRDefault="004D07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797" w:rsidRPr="00167CBD" w:rsidRDefault="00167CBD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67CBD">
              <w:rPr>
                <w:color w:val="000000"/>
                <w:sz w:val="28"/>
                <w:szCs w:val="28"/>
              </w:rPr>
              <w:t>-</w:t>
            </w:r>
            <w:r w:rsidR="004D0797" w:rsidRPr="00167CBD">
              <w:rPr>
                <w:color w:val="000000"/>
                <w:sz w:val="28"/>
                <w:szCs w:val="28"/>
              </w:rPr>
              <w:t xml:space="preserve">Прежде чем приступить к выполнению первого пункта плана, давайте </w:t>
            </w:r>
            <w:proofErr w:type="gramStart"/>
            <w:r w:rsidR="004D0797" w:rsidRPr="00167CBD">
              <w:rPr>
                <w:color w:val="000000"/>
                <w:sz w:val="28"/>
                <w:szCs w:val="28"/>
              </w:rPr>
              <w:t>вспомним</w:t>
            </w:r>
            <w:proofErr w:type="gramEnd"/>
            <w:r w:rsidR="004D0797" w:rsidRPr="00167CBD">
              <w:rPr>
                <w:color w:val="000000"/>
                <w:sz w:val="28"/>
                <w:szCs w:val="28"/>
              </w:rPr>
              <w:t xml:space="preserve"> какие правила нужно соблюдать при работе с ножницами, клеем, бумагой?</w:t>
            </w:r>
          </w:p>
          <w:p w:rsidR="004D0797" w:rsidRPr="00167CBD" w:rsidRDefault="004D0797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4D0797" w:rsidRPr="00167CBD" w:rsidRDefault="004D0797" w:rsidP="004D079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167CBD">
              <w:rPr>
                <w:b/>
                <w:color w:val="000000"/>
                <w:sz w:val="28"/>
                <w:szCs w:val="28"/>
              </w:rPr>
              <w:t>Правила работы с бумагой:</w:t>
            </w:r>
          </w:p>
          <w:p w:rsidR="004D0797" w:rsidRPr="00167CBD" w:rsidRDefault="004D0797" w:rsidP="004D0797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 xml:space="preserve">Складывай, сгибай бумагу на столе, а не </w:t>
            </w:r>
            <w:proofErr w:type="gramStart"/>
            <w:r w:rsidRPr="00167CBD">
              <w:rPr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167CBD">
              <w:rPr>
                <w:sz w:val="28"/>
                <w:szCs w:val="28"/>
                <w:shd w:val="clear" w:color="auto" w:fill="FFFFFF"/>
              </w:rPr>
              <w:t xml:space="preserve"> вису.</w:t>
            </w:r>
          </w:p>
          <w:p w:rsidR="004D0797" w:rsidRPr="00167CBD" w:rsidRDefault="004D0797" w:rsidP="004D0797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 xml:space="preserve">Возьми лист за уголки и сгибай от себя. </w:t>
            </w:r>
          </w:p>
          <w:p w:rsidR="004D0797" w:rsidRPr="00167CBD" w:rsidRDefault="004D0797" w:rsidP="004D0797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>Тщательно подогни стороны и углы, сгибай точно по разметке.</w:t>
            </w:r>
          </w:p>
          <w:p w:rsidR="004D0797" w:rsidRPr="00167CBD" w:rsidRDefault="004D0797" w:rsidP="004D0797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 xml:space="preserve"> Прогладь сгиб от середины к краям, сначала ребром ладони, затем гладилкой.</w:t>
            </w:r>
          </w:p>
          <w:p w:rsidR="004D0797" w:rsidRPr="00167CBD" w:rsidRDefault="004D0797" w:rsidP="004D0797">
            <w:pPr>
              <w:pStyle w:val="c1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67CBD">
              <w:rPr>
                <w:b/>
                <w:sz w:val="28"/>
                <w:szCs w:val="28"/>
                <w:shd w:val="clear" w:color="auto" w:fill="FFFFFF"/>
              </w:rPr>
              <w:t>Правила работы с ножницами</w:t>
            </w:r>
            <w:r w:rsidRPr="00167CBD">
              <w:rPr>
                <w:sz w:val="28"/>
                <w:szCs w:val="28"/>
                <w:shd w:val="clear" w:color="auto" w:fill="FFFFFF"/>
              </w:rPr>
              <w:t xml:space="preserve">: 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 xml:space="preserve">Когда режешь, широко раскрывай ножницы. 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 xml:space="preserve">Передавай ножницы кольцами вперёд и только в закрытом виде. 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 xml:space="preserve">Не оставляй ножницы в раскрытом виде. 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 xml:space="preserve">Работай на своём рабочем месте. 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 xml:space="preserve">Следи, чтобы пальцы левой руки не попали под лезвие. 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 xml:space="preserve">При резании концы ножниц смотрят вниз. 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 xml:space="preserve">Не работай ножницами с ослабленным шарнирным креплением (они мнут материал). 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>Шарнирный винт должен смотреть влево внутрь.</w:t>
            </w:r>
          </w:p>
          <w:p w:rsidR="004D0797" w:rsidRPr="00167CBD" w:rsidRDefault="004D0797" w:rsidP="004D0797">
            <w:pPr>
              <w:pStyle w:val="c18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shd w:val="clear" w:color="auto" w:fill="FFFFFF"/>
              </w:rPr>
            </w:pPr>
            <w:r w:rsidRPr="00167CBD">
              <w:rPr>
                <w:b/>
                <w:sz w:val="28"/>
                <w:szCs w:val="28"/>
                <w:shd w:val="clear" w:color="auto" w:fill="FFFFFF"/>
              </w:rPr>
              <w:t>Правила работы с клеем: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 xml:space="preserve">Работать с клеем надо кистью на подкладном листе. 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>Клей наносится кистью от середины к краям в небольшом количестве.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 xml:space="preserve">Пузырьки воздуха, излишки клея притираются тряпочкой. 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>При склеивании деталей разных размеров клей наносится на меньшую</w:t>
            </w:r>
            <w:r w:rsidRPr="00167CBD">
              <w:rPr>
                <w:b/>
                <w:sz w:val="28"/>
                <w:szCs w:val="28"/>
              </w:rPr>
              <w:t xml:space="preserve"> </w:t>
            </w:r>
            <w:r w:rsidRPr="00167CBD">
              <w:rPr>
                <w:sz w:val="28"/>
                <w:szCs w:val="28"/>
                <w:shd w:val="clear" w:color="auto" w:fill="FFFFFF"/>
              </w:rPr>
              <w:t xml:space="preserve">деталь. 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lastRenderedPageBreak/>
              <w:t xml:space="preserve">Клей наносят на бумагу, а не на картон. </w:t>
            </w:r>
          </w:p>
          <w:p w:rsidR="004D0797" w:rsidRPr="00167CBD" w:rsidRDefault="004D0797" w:rsidP="004D0797">
            <w:pPr>
              <w:pStyle w:val="c1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67CBD">
              <w:rPr>
                <w:sz w:val="28"/>
                <w:szCs w:val="28"/>
                <w:shd w:val="clear" w:color="auto" w:fill="FFFFFF"/>
              </w:rPr>
              <w:t>При наклеивании мелких деталей применяют способ «от листа».</w:t>
            </w:r>
          </w:p>
          <w:p w:rsidR="00D4319D" w:rsidRDefault="00D4319D" w:rsidP="00167CBD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D4319D" w:rsidRDefault="00D4319D" w:rsidP="00D4319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4319D">
              <w:rPr>
                <w:b/>
                <w:color w:val="000000"/>
                <w:sz w:val="28"/>
                <w:szCs w:val="28"/>
                <w:shd w:val="clear" w:color="auto" w:fill="FFFFFF"/>
              </w:rPr>
              <w:t>Схема работы:</w:t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1. Берём квадрат.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>2. Складываем его по диагонали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4319D">
              <w:rPr>
                <w:noProof/>
                <w:sz w:val="28"/>
                <w:szCs w:val="28"/>
              </w:rPr>
              <w:drawing>
                <wp:inline distT="0" distB="0" distL="0" distR="0">
                  <wp:extent cx="1906270" cy="1431925"/>
                  <wp:effectExtent l="19050" t="0" r="0" b="0"/>
                  <wp:docPr id="8" name="Рисунок 8" descr="Конспект урока технологии на тему: «ЦВЕТОЧНАЯ КУСУДАМ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онспект урока технологии на тему: «ЦВЕТОЧНАЯ КУСУДАМ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>3. Нижние уголки 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реугольника совмещаем с верхним </w:t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>углом.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D4319D">
              <w:rPr>
                <w:noProof/>
                <w:sz w:val="28"/>
                <w:szCs w:val="28"/>
              </w:rPr>
              <w:drawing>
                <wp:inline distT="0" distB="0" distL="0" distR="0">
                  <wp:extent cx="1906270" cy="1431925"/>
                  <wp:effectExtent l="19050" t="0" r="0" b="0"/>
                  <wp:docPr id="1" name="Рисунок 10" descr="Конспект урока технологии на тему: «ЦВЕТОЧНАЯ КУСУДАМ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онспект урока технологии на тему: «ЦВЕТОЧНАЯ КУСУДАМ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19D">
              <w:rPr>
                <w:noProof/>
                <w:sz w:val="28"/>
                <w:szCs w:val="28"/>
              </w:rPr>
              <w:drawing>
                <wp:inline distT="0" distB="0" distL="0" distR="0">
                  <wp:extent cx="1906270" cy="1431925"/>
                  <wp:effectExtent l="19050" t="0" r="0" b="0"/>
                  <wp:docPr id="2" name="Рисунок 9" descr="Конспект урока технологии на тему: «ЦВЕТОЧНАЯ КУСУДАМ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нспект урока технологии на тему: «ЦВЕТОЧНАЯ КУСУДАМ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>4. Отворачиваем получившийся уголок и "расплющиваем" его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4319D">
              <w:rPr>
                <w:noProof/>
                <w:sz w:val="28"/>
                <w:szCs w:val="28"/>
              </w:rPr>
              <w:drawing>
                <wp:inline distT="0" distB="0" distL="0" distR="0">
                  <wp:extent cx="1906270" cy="1431925"/>
                  <wp:effectExtent l="19050" t="0" r="0" b="0"/>
                  <wp:docPr id="11" name="Рисунок 11" descr="Конспект урока технологии на тему: «ЦВЕТОЧНАЯ КУСУДАМ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онспект урока технологии на тему: «ЦВЕТОЧНАЯ КУСУДАМ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19D">
              <w:rPr>
                <w:noProof/>
                <w:sz w:val="28"/>
                <w:szCs w:val="28"/>
              </w:rPr>
              <w:drawing>
                <wp:inline distT="0" distB="0" distL="0" distR="0">
                  <wp:extent cx="1906270" cy="1431925"/>
                  <wp:effectExtent l="19050" t="0" r="0" b="0"/>
                  <wp:docPr id="12" name="Рисунок 12" descr="Конспект урока технологии на тему: «ЦВЕТОЧНАЯ КУСУДАМ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онспект урока технологии на тему: «ЦВЕТОЧНАЯ КУСУДАМ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D4319D" w:rsidRDefault="00D4319D" w:rsidP="00D4319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>5. Получившиеся маленькие треугольные выступы загибаем на себя, а затем аккуратно складываем точно посередине, чтобы вновь получить квадрат.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Pr="00D4319D">
              <w:rPr>
                <w:noProof/>
                <w:sz w:val="28"/>
                <w:szCs w:val="28"/>
              </w:rPr>
              <w:drawing>
                <wp:inline distT="0" distB="0" distL="0" distR="0">
                  <wp:extent cx="1906270" cy="1431925"/>
                  <wp:effectExtent l="19050" t="0" r="0" b="0"/>
                  <wp:docPr id="13" name="Рисунок 13" descr="Конспект урока технологии на тему: «ЦВЕТОЧНАЯ КУСУДАМ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онспект урока технологии на тему: «ЦВЕТОЧНАЯ КУСУДАМ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19D">
              <w:rPr>
                <w:noProof/>
                <w:sz w:val="28"/>
                <w:szCs w:val="28"/>
              </w:rPr>
              <w:drawing>
                <wp:inline distT="0" distB="0" distL="0" distR="0">
                  <wp:extent cx="1906270" cy="1431925"/>
                  <wp:effectExtent l="19050" t="0" r="0" b="0"/>
                  <wp:docPr id="14" name="Рисунок 14" descr="Конспект урока технологии на тему: «ЦВЕТОЧНАЯ КУСУДАМ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онспект урока технологии на тему: «ЦВЕТОЧНАЯ КУСУДАМ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4D0797" w:rsidRPr="00D4319D" w:rsidRDefault="00D4319D" w:rsidP="00D4319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6. Смазываем глядя</w:t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 xml:space="preserve">щие на нас маленькие </w:t>
            </w:r>
            <w:proofErr w:type="spellStart"/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>тр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еугольнички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клеем и склеиваем их</w:t>
            </w:r>
            <w:r w:rsidRPr="00D4319D">
              <w:rPr>
                <w:color w:val="000000"/>
                <w:sz w:val="28"/>
                <w:szCs w:val="28"/>
                <w:shd w:val="clear" w:color="auto" w:fill="FFFFFF"/>
              </w:rPr>
              <w:t xml:space="preserve"> вместе, чтобы получился такой своеобразный "кулечек".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4319D">
              <w:rPr>
                <w:noProof/>
                <w:sz w:val="28"/>
                <w:szCs w:val="28"/>
              </w:rPr>
              <w:drawing>
                <wp:inline distT="0" distB="0" distL="0" distR="0">
                  <wp:extent cx="1906270" cy="1431925"/>
                  <wp:effectExtent l="19050" t="0" r="0" b="0"/>
                  <wp:docPr id="15" name="Рисунок 15" descr="Конспект урока технологии на тему: «ЦВЕТОЧНАЯ КУСУДАМ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онспект урока технологии на тему: «ЦВЕТОЧНАЯ КУСУДАМ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906270" cy="1431925"/>
                  <wp:effectExtent l="19050" t="0" r="0" b="0"/>
                  <wp:docPr id="16" name="Рисунок 16" descr="Конспект урока технологии на тему: «ЦВЕТОЧНАЯ КУСУДАМ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онспект урока технологии на тему: «ЦВЕТОЧНАЯ КУСУДАМ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:rsidR="004D0797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Ответы детей.</w:t>
            </w: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Разрабатывают план. </w:t>
            </w: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Вспоминают правила работы с ножницами, клеем, бумагой.</w:t>
            </w: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Смотрят схему работы, запоминают этапы.</w:t>
            </w: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0797" w:rsidTr="004D0797">
        <w:tc>
          <w:tcPr>
            <w:tcW w:w="2777" w:type="dxa"/>
          </w:tcPr>
          <w:p w:rsidR="004D0797" w:rsidRDefault="00167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</w:tc>
        <w:tc>
          <w:tcPr>
            <w:tcW w:w="9839" w:type="dxa"/>
          </w:tcPr>
          <w:p w:rsidR="004D0797" w:rsidRPr="00D4319D" w:rsidRDefault="00D4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Видеоролик.</w:t>
            </w:r>
          </w:p>
        </w:tc>
        <w:tc>
          <w:tcPr>
            <w:tcW w:w="3402" w:type="dxa"/>
          </w:tcPr>
          <w:p w:rsidR="004D0797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Повторяют движения.</w:t>
            </w:r>
          </w:p>
        </w:tc>
      </w:tr>
      <w:tr w:rsidR="004D0797" w:rsidTr="004D0797">
        <w:tc>
          <w:tcPr>
            <w:tcW w:w="2777" w:type="dxa"/>
          </w:tcPr>
          <w:p w:rsidR="004D0797" w:rsidRDefault="00167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работа.</w:t>
            </w:r>
          </w:p>
        </w:tc>
        <w:tc>
          <w:tcPr>
            <w:tcW w:w="9839" w:type="dxa"/>
          </w:tcPr>
          <w:p w:rsidR="00D4319D" w:rsidRPr="00167CBD" w:rsidRDefault="00D4319D" w:rsidP="00D4319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67CBD">
              <w:rPr>
                <w:color w:val="000000"/>
                <w:sz w:val="28"/>
                <w:szCs w:val="28"/>
                <w:shd w:val="clear" w:color="auto" w:fill="FFFFFF"/>
              </w:rPr>
              <w:t xml:space="preserve">-Проверьте, у всех все есть? </w:t>
            </w:r>
          </w:p>
          <w:p w:rsidR="00D4319D" w:rsidRPr="00167CBD" w:rsidRDefault="00D4319D" w:rsidP="00D4319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67CBD">
              <w:rPr>
                <w:color w:val="000000"/>
                <w:sz w:val="28"/>
                <w:szCs w:val="28"/>
                <w:shd w:val="clear" w:color="auto" w:fill="FFFFFF"/>
              </w:rPr>
              <w:t xml:space="preserve">-Приступаем к первому пункту плана. </w:t>
            </w:r>
          </w:p>
          <w:p w:rsidR="00D4319D" w:rsidRPr="00167CBD" w:rsidRDefault="00D4319D" w:rsidP="00D4319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67CBD">
              <w:rPr>
                <w:color w:val="000000"/>
                <w:sz w:val="28"/>
                <w:szCs w:val="28"/>
                <w:shd w:val="clear" w:color="auto" w:fill="FFFFFF"/>
              </w:rPr>
              <w:t>-Прежде, чем вырезать квадраты, что мы должны сделать</w:t>
            </w:r>
            <w:proofErr w:type="gramStart"/>
            <w:r w:rsidRPr="00167CBD">
              <w:rPr>
                <w:color w:val="000000"/>
                <w:sz w:val="28"/>
                <w:szCs w:val="28"/>
                <w:shd w:val="clear" w:color="auto" w:fill="FFFFFF"/>
              </w:rPr>
              <w:t>?(</w:t>
            </w:r>
            <w:proofErr w:type="gramEnd"/>
            <w:r w:rsidRPr="00167CBD">
              <w:rPr>
                <w:color w:val="000000"/>
                <w:sz w:val="28"/>
                <w:szCs w:val="28"/>
                <w:shd w:val="clear" w:color="auto" w:fill="FFFFFF"/>
              </w:rPr>
              <w:t xml:space="preserve">выполнить разметку) </w:t>
            </w:r>
          </w:p>
          <w:p w:rsidR="00D4319D" w:rsidRPr="00167CBD" w:rsidRDefault="00D4319D" w:rsidP="00D4319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67CBD">
              <w:rPr>
                <w:color w:val="000000"/>
                <w:sz w:val="28"/>
                <w:szCs w:val="28"/>
                <w:shd w:val="clear" w:color="auto" w:fill="FFFFFF"/>
              </w:rPr>
              <w:t xml:space="preserve">-С помощью чего мы выполним разметку? (с помощью карандаша и линейки) </w:t>
            </w:r>
          </w:p>
          <w:p w:rsidR="004D0797" w:rsidRDefault="00D4319D" w:rsidP="00D431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-Если у Вас односторонняя бумага, то с какой стороны вы будете выполнять разметку</w:t>
            </w:r>
            <w:proofErr w:type="gramStart"/>
            <w:r w:rsidRPr="00167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?(</w:t>
            </w:r>
            <w:proofErr w:type="gramEnd"/>
            <w:r w:rsidRPr="00167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изнаночной) </w:t>
            </w:r>
            <w:r w:rsidRPr="00167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-Приступаем к работе. </w:t>
            </w:r>
          </w:p>
        </w:tc>
        <w:tc>
          <w:tcPr>
            <w:tcW w:w="3402" w:type="dxa"/>
          </w:tcPr>
          <w:p w:rsidR="004D0797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Приступают к выполнению работы.</w:t>
            </w:r>
          </w:p>
        </w:tc>
      </w:tr>
      <w:tr w:rsidR="004D0797" w:rsidTr="004D0797">
        <w:tc>
          <w:tcPr>
            <w:tcW w:w="2777" w:type="dxa"/>
          </w:tcPr>
          <w:p w:rsidR="004D0797" w:rsidRDefault="00D431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A236A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урока.</w:t>
            </w:r>
          </w:p>
        </w:tc>
        <w:tc>
          <w:tcPr>
            <w:tcW w:w="9839" w:type="dxa"/>
          </w:tcPr>
          <w:p w:rsidR="00D4319D" w:rsidRPr="00D4319D" w:rsidRDefault="00D4319D" w:rsidP="00D4319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D4319D">
              <w:rPr>
                <w:color w:val="000000"/>
                <w:sz w:val="28"/>
                <w:szCs w:val="28"/>
              </w:rPr>
              <w:t>Ребята, давайте посмотрим, что у Вас получилось.</w:t>
            </w:r>
          </w:p>
          <w:p w:rsidR="00D4319D" w:rsidRDefault="00D4319D" w:rsidP="00D4319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4319D">
              <w:rPr>
                <w:color w:val="000000"/>
                <w:sz w:val="28"/>
                <w:szCs w:val="28"/>
              </w:rPr>
              <w:t>Выставка готовых изделий.</w:t>
            </w:r>
          </w:p>
          <w:p w:rsidR="00D4319D" w:rsidRDefault="00D4319D" w:rsidP="00D4319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4319D" w:rsidRPr="00D4319D" w:rsidRDefault="00D4319D" w:rsidP="00D4319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D4319D">
              <w:rPr>
                <w:color w:val="000000"/>
                <w:sz w:val="28"/>
                <w:szCs w:val="28"/>
              </w:rPr>
              <w:t>Понравилось ли вам ребята заниматься оригами?</w:t>
            </w:r>
          </w:p>
          <w:p w:rsidR="00D4319D" w:rsidRPr="00D4319D" w:rsidRDefault="00D4319D" w:rsidP="00D4319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D4319D">
              <w:rPr>
                <w:color w:val="000000"/>
                <w:sz w:val="28"/>
                <w:szCs w:val="28"/>
              </w:rPr>
              <w:t>Чем понравилось?</w:t>
            </w:r>
          </w:p>
          <w:p w:rsidR="00D4319D" w:rsidRDefault="00D4319D" w:rsidP="00D4319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D4319D">
              <w:rPr>
                <w:color w:val="000000"/>
                <w:sz w:val="28"/>
                <w:szCs w:val="28"/>
              </w:rPr>
              <w:t>Есть ли у Вас вопросы?</w:t>
            </w:r>
          </w:p>
          <w:p w:rsidR="00D4319D" w:rsidRDefault="00D4319D" w:rsidP="00D4319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D0797" w:rsidRPr="00D4319D" w:rsidRDefault="00D4319D" w:rsidP="00D4319D">
            <w:pPr>
              <w:pStyle w:val="c2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-Наш урок окончен. Убираем свои места.</w:t>
            </w:r>
          </w:p>
        </w:tc>
        <w:tc>
          <w:tcPr>
            <w:tcW w:w="3402" w:type="dxa"/>
          </w:tcPr>
          <w:p w:rsidR="004D0797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Выставка работ.</w:t>
            </w: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473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Убирают рабочее место.</w:t>
            </w:r>
          </w:p>
        </w:tc>
      </w:tr>
      <w:tr w:rsidR="00D4319D" w:rsidTr="004D0797">
        <w:tc>
          <w:tcPr>
            <w:tcW w:w="2777" w:type="dxa"/>
          </w:tcPr>
          <w:p w:rsidR="00D4319D" w:rsidRPr="00D4319D" w:rsidRDefault="00D431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</w:tc>
        <w:tc>
          <w:tcPr>
            <w:tcW w:w="9839" w:type="dxa"/>
          </w:tcPr>
          <w:p w:rsidR="00D4319D" w:rsidRPr="00D4319D" w:rsidRDefault="00D4319D" w:rsidP="00D4319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1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Зелёный листик </w:t>
            </w:r>
            <w:r w:rsidRPr="00D4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дело прошло полезно, плодотворно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4319D" w:rsidRPr="00D4319D" w:rsidRDefault="00D4319D" w:rsidP="00D4319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1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Жёлтый листик</w:t>
            </w:r>
            <w:r w:rsidRPr="00D4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дело прошло </w:t>
            </w:r>
            <w:proofErr w:type="gramStart"/>
            <w:r w:rsidRPr="00D4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довольно неплохо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D4319D" w:rsidRDefault="00731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Поднимают листик.</w:t>
            </w:r>
          </w:p>
        </w:tc>
      </w:tr>
    </w:tbl>
    <w:p w:rsidR="004D0797" w:rsidRPr="004D0797" w:rsidRDefault="004D0797">
      <w:pPr>
        <w:rPr>
          <w:rFonts w:ascii="Times New Roman" w:hAnsi="Times New Roman" w:cs="Times New Roman"/>
          <w:b/>
          <w:sz w:val="28"/>
          <w:szCs w:val="28"/>
        </w:rPr>
      </w:pPr>
    </w:p>
    <w:sectPr w:rsidR="004D0797" w:rsidRPr="004D0797" w:rsidSect="004D079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60A92"/>
    <w:multiLevelType w:val="hybridMultilevel"/>
    <w:tmpl w:val="FF365CD4"/>
    <w:lvl w:ilvl="0" w:tplc="6CB24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60291"/>
    <w:multiLevelType w:val="hybridMultilevel"/>
    <w:tmpl w:val="B9C69A7E"/>
    <w:lvl w:ilvl="0" w:tplc="6CB24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338D9"/>
    <w:multiLevelType w:val="hybridMultilevel"/>
    <w:tmpl w:val="85D6EB90"/>
    <w:lvl w:ilvl="0" w:tplc="AD24D8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0797"/>
    <w:rsid w:val="00167CBD"/>
    <w:rsid w:val="00262D74"/>
    <w:rsid w:val="002F31F9"/>
    <w:rsid w:val="004D0797"/>
    <w:rsid w:val="00731473"/>
    <w:rsid w:val="00B9528E"/>
    <w:rsid w:val="00C73670"/>
    <w:rsid w:val="00D4319D"/>
    <w:rsid w:val="00E4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7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D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0797"/>
  </w:style>
  <w:style w:type="paragraph" w:customStyle="1" w:styleId="c18">
    <w:name w:val="c18"/>
    <w:basedOn w:val="a"/>
    <w:rsid w:val="004D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19D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D4319D"/>
  </w:style>
  <w:style w:type="paragraph" w:customStyle="1" w:styleId="c24">
    <w:name w:val="c24"/>
    <w:basedOn w:val="a"/>
    <w:rsid w:val="00D4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2019-03-27T22:57:00Z</dcterms:created>
  <dcterms:modified xsi:type="dcterms:W3CDTF">2019-03-31T18:44:00Z</dcterms:modified>
</cp:coreProperties>
</file>